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FD35EA" w:rsidTr="00F6496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modułu (bloku przedmiotów): </w:t>
            </w:r>
            <w:r w:rsidR="00F64961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Kod modułu: </w:t>
            </w:r>
            <w:r w:rsidR="00247D1C">
              <w:rPr>
                <w:sz w:val="22"/>
                <w:szCs w:val="22"/>
              </w:rPr>
              <w:t>D</w:t>
            </w:r>
          </w:p>
        </w:tc>
      </w:tr>
      <w:tr w:rsidR="00F446AF" w:rsidRPr="00FD35EA" w:rsidTr="00F64961">
        <w:trPr>
          <w:cantSplit/>
        </w:trPr>
        <w:tc>
          <w:tcPr>
            <w:tcW w:w="497" w:type="dxa"/>
            <w:vMerge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przedmiotu: </w:t>
            </w:r>
            <w:r w:rsidR="00247D1C" w:rsidRPr="00247D1C">
              <w:rPr>
                <w:b/>
                <w:sz w:val="22"/>
                <w:szCs w:val="22"/>
              </w:rPr>
              <w:t>Środki probacyjne i zabezpieczające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5ABCD43E">
              <w:rPr>
                <w:sz w:val="22"/>
                <w:szCs w:val="22"/>
              </w:rPr>
              <w:t>Kod przedmiotu:</w:t>
            </w:r>
            <w:r w:rsidRPr="5ABCD43E">
              <w:rPr>
                <w:b/>
                <w:bCs/>
                <w:sz w:val="22"/>
                <w:szCs w:val="22"/>
              </w:rPr>
              <w:t xml:space="preserve"> </w:t>
            </w:r>
            <w:r w:rsidR="00247D1C" w:rsidRPr="5ABCD43E">
              <w:rPr>
                <w:sz w:val="22"/>
                <w:szCs w:val="22"/>
              </w:rPr>
              <w:t>50</w:t>
            </w:r>
            <w:r w:rsidR="5D9CA9BF" w:rsidRPr="5ABCD43E">
              <w:rPr>
                <w:sz w:val="22"/>
                <w:szCs w:val="22"/>
              </w:rPr>
              <w:t>.1</w:t>
            </w:r>
          </w:p>
        </w:tc>
      </w:tr>
      <w:tr w:rsidR="00F446AF" w:rsidRPr="00FD35EA" w:rsidTr="5ABCD43E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D35EA">
              <w:rPr>
                <w:b/>
                <w:sz w:val="22"/>
                <w:szCs w:val="22"/>
              </w:rPr>
              <w:t>INSTYT</w:t>
            </w:r>
            <w:r w:rsidR="00B10CF1">
              <w:rPr>
                <w:b/>
                <w:sz w:val="22"/>
                <w:szCs w:val="22"/>
              </w:rPr>
              <w:t>UT PEDAGOGICZNO-JĘZYKOWY</w:t>
            </w:r>
          </w:p>
        </w:tc>
      </w:tr>
      <w:tr w:rsidR="00F446AF" w:rsidRPr="00FD35EA" w:rsidTr="5ABCD43E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64961" w:rsidRDefault="00F446AF" w:rsidP="00F64961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6C29BB">
              <w:rPr>
                <w:rFonts w:ascii="Times New Roman" w:hAnsi="Times New Roman" w:cs="Times New Roman"/>
                <w:sz w:val="22"/>
                <w:szCs w:val="22"/>
              </w:rPr>
              <w:t xml:space="preserve">Nazwa kierunku: </w:t>
            </w:r>
            <w:r w:rsidR="006C29BB" w:rsidRPr="006C29BB">
              <w:rPr>
                <w:rFonts w:ascii="Times New Roman" w:hAnsi="Times New Roman" w:cs="Times New Roman"/>
                <w:b/>
                <w:sz w:val="22"/>
                <w:szCs w:val="22"/>
              </w:rPr>
              <w:t>Kryminologia i przeciwdziałanie patologiom społecznym</w:t>
            </w:r>
          </w:p>
        </w:tc>
      </w:tr>
      <w:tr w:rsidR="00F446AF" w:rsidRPr="00FD35EA" w:rsidTr="00F6496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47D1C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Forma studiów: </w:t>
            </w:r>
          </w:p>
          <w:p w:rsidR="00F446AF" w:rsidRPr="00FD35EA" w:rsidRDefault="00247D1C" w:rsidP="004F04B3">
            <w:pPr>
              <w:rPr>
                <w:sz w:val="22"/>
                <w:szCs w:val="22"/>
              </w:rPr>
            </w:pPr>
            <w:r w:rsidRPr="00247D1C">
              <w:rPr>
                <w:b/>
                <w:sz w:val="22"/>
                <w:szCs w:val="22"/>
              </w:rPr>
              <w:t>studia stacjonarne</w:t>
            </w: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Profil kształcenia: </w:t>
            </w:r>
            <w:r w:rsidRPr="00FD35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Poziom kształcenia: </w:t>
            </w:r>
            <w:r w:rsidRPr="00FD35EA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FD35EA" w:rsidTr="00F6496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Rok / semestr:  </w:t>
            </w:r>
            <w:r w:rsidR="000635E1">
              <w:rPr>
                <w:sz w:val="22"/>
                <w:szCs w:val="22"/>
              </w:rPr>
              <w:t>I</w:t>
            </w:r>
            <w:r w:rsidR="0015401A">
              <w:rPr>
                <w:sz w:val="22"/>
                <w:szCs w:val="22"/>
              </w:rPr>
              <w:t>I</w:t>
            </w:r>
            <w:r w:rsidR="00FC3896">
              <w:rPr>
                <w:sz w:val="22"/>
                <w:szCs w:val="22"/>
              </w:rPr>
              <w:t>/</w:t>
            </w:r>
            <w:bookmarkStart w:id="0" w:name="_GoBack"/>
            <w:bookmarkEnd w:id="0"/>
            <w:r w:rsidR="00507598">
              <w:rPr>
                <w:sz w:val="22"/>
                <w:szCs w:val="22"/>
              </w:rPr>
              <w:t>4</w:t>
            </w:r>
          </w:p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Status przedmiotu /modułu:</w:t>
            </w:r>
          </w:p>
          <w:p w:rsidR="00F446AF" w:rsidRPr="00FD35EA" w:rsidRDefault="0015401A" w:rsidP="004F04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Język przedmiotu / modułu:</w:t>
            </w:r>
          </w:p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FD35EA" w:rsidTr="00F6496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inne </w:t>
            </w:r>
            <w:r w:rsidRPr="00FD35EA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FD35EA" w:rsidTr="00F6496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FD35EA" w:rsidRDefault="0015401A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6C29BB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FD35EA" w:rsidRDefault="006C29BB" w:rsidP="004F04B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on-line</w:t>
            </w:r>
            <w:proofErr w:type="spellEnd"/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FD35EA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125301" w:rsidRDefault="006750A3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mgr Jolanta Hryniewicz</w:t>
            </w:r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125301" w:rsidRDefault="00F64961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mgr Jolanta Hryniewicz</w:t>
            </w:r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jc w:val="both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C836AB" w:rsidRDefault="00A3665D" w:rsidP="00C836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Nabycie</w:t>
            </w:r>
            <w:r w:rsidR="00C836AB" w:rsidRPr="00C836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przez studentów </w:t>
            </w:r>
            <w:r w:rsidR="00C836AB" w:rsidRPr="00C836AB">
              <w:rPr>
                <w:sz w:val="22"/>
                <w:szCs w:val="22"/>
              </w:rPr>
              <w:t>poszerzonej wiedzy dotyczącej idei i praktyki probacji w Polsce i na świecie</w:t>
            </w:r>
            <w:r w:rsidR="000F5966">
              <w:rPr>
                <w:sz w:val="22"/>
                <w:szCs w:val="22"/>
              </w:rPr>
              <w:t>.</w:t>
            </w:r>
          </w:p>
          <w:p w:rsidR="00AE7E5E" w:rsidRDefault="00A3665D" w:rsidP="00C836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Nabycie </w:t>
            </w:r>
            <w:r w:rsidR="00C836AB" w:rsidRPr="00C836AB">
              <w:rPr>
                <w:sz w:val="22"/>
                <w:szCs w:val="22"/>
              </w:rPr>
              <w:t>wiedzy na temat probacji w systemie resocjalizacji oraz przygotowanie do świadczenia</w:t>
            </w:r>
            <w:r w:rsidR="00AE7E5E">
              <w:rPr>
                <w:sz w:val="22"/>
                <w:szCs w:val="22"/>
              </w:rPr>
              <w:t xml:space="preserve"> </w:t>
            </w:r>
            <w:r w:rsidR="00C836AB" w:rsidRPr="00C836AB">
              <w:rPr>
                <w:sz w:val="22"/>
                <w:szCs w:val="22"/>
              </w:rPr>
              <w:t xml:space="preserve">pomocy postpenitencjarnej osobom zwalnianym z </w:t>
            </w:r>
            <w:r w:rsidR="00AE7E5E">
              <w:rPr>
                <w:sz w:val="22"/>
                <w:szCs w:val="22"/>
              </w:rPr>
              <w:t>zakładów karnych i ich rodzinom</w:t>
            </w:r>
            <w:r w:rsidR="000F5966">
              <w:rPr>
                <w:sz w:val="22"/>
                <w:szCs w:val="22"/>
              </w:rPr>
              <w:t>.</w:t>
            </w:r>
          </w:p>
          <w:p w:rsidR="00F446AF" w:rsidRPr="00FD35EA" w:rsidRDefault="00C836AB" w:rsidP="00AE7E5E">
            <w:pPr>
              <w:jc w:val="both"/>
              <w:rPr>
                <w:sz w:val="22"/>
                <w:szCs w:val="22"/>
              </w:rPr>
            </w:pPr>
            <w:r w:rsidRPr="00C836AB">
              <w:rPr>
                <w:sz w:val="22"/>
                <w:szCs w:val="22"/>
              </w:rPr>
              <w:t xml:space="preserve">Uwrażliwienie </w:t>
            </w:r>
            <w:r w:rsidR="00A3665D">
              <w:rPr>
                <w:sz w:val="22"/>
                <w:szCs w:val="22"/>
              </w:rPr>
              <w:t xml:space="preserve">studentów </w:t>
            </w:r>
            <w:r w:rsidRPr="00C836AB">
              <w:rPr>
                <w:sz w:val="22"/>
                <w:szCs w:val="22"/>
              </w:rPr>
              <w:t>na potrzeby osób</w:t>
            </w:r>
            <w:r w:rsidR="00AE7E5E">
              <w:rPr>
                <w:sz w:val="22"/>
                <w:szCs w:val="22"/>
              </w:rPr>
              <w:t xml:space="preserve"> </w:t>
            </w:r>
            <w:r w:rsidRPr="00C836AB">
              <w:rPr>
                <w:sz w:val="22"/>
                <w:szCs w:val="22"/>
              </w:rPr>
              <w:t>zwalnianych z instytucji penitencjarnych</w:t>
            </w:r>
            <w:r w:rsidR="000F5966">
              <w:rPr>
                <w:sz w:val="22"/>
                <w:szCs w:val="22"/>
              </w:rPr>
              <w:t>.</w:t>
            </w:r>
          </w:p>
        </w:tc>
      </w:tr>
      <w:tr w:rsidR="00F446AF" w:rsidRPr="00FD35EA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6C29BB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2268"/>
      </w:tblGrid>
      <w:tr w:rsidR="00F446AF" w:rsidRPr="00FD35EA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FD35EA" w:rsidTr="00F6496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FD35EA" w:rsidRDefault="00F446AF" w:rsidP="00F6496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kierunkowego efektu</w:t>
            </w: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uczenia się</w:t>
            </w:r>
          </w:p>
        </w:tc>
      </w:tr>
      <w:tr w:rsidR="00F446AF" w:rsidRPr="00FD35EA" w:rsidTr="004073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64961" w:rsidRDefault="00F446AF" w:rsidP="004F04B3">
            <w:pPr>
              <w:rPr>
                <w:i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Wiedza</w:t>
            </w:r>
            <w:r w:rsidRPr="00FD35EA">
              <w:rPr>
                <w:sz w:val="22"/>
                <w:szCs w:val="22"/>
              </w:rPr>
              <w:t xml:space="preserve"> </w:t>
            </w:r>
            <w:r w:rsidR="00F64961">
              <w:rPr>
                <w:i/>
                <w:sz w:val="22"/>
                <w:szCs w:val="22"/>
              </w:rPr>
              <w:t>(Ma wiedzę w zakresie…)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F64961" w:rsidP="00AE7E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rozszerzonej</w:t>
            </w:r>
            <w:r w:rsidR="00C466D6" w:rsidRPr="00C836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terminologii</w:t>
            </w:r>
            <w:r w:rsidR="00C836AB" w:rsidRPr="00C836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związanej</w:t>
            </w:r>
            <w:r w:rsidR="00AE7E5E">
              <w:rPr>
                <w:sz w:val="22"/>
                <w:szCs w:val="22"/>
              </w:rPr>
              <w:t xml:space="preserve"> ze środkami probacyjnymi i środkami zabezpieczającymi</w:t>
            </w:r>
            <w:r w:rsidR="00C836AB" w:rsidRPr="00C836AB">
              <w:rPr>
                <w:sz w:val="22"/>
                <w:szCs w:val="22"/>
              </w:rPr>
              <w:t xml:space="preserve"> oraz jej zastosowanie</w:t>
            </w:r>
            <w:r>
              <w:rPr>
                <w:sz w:val="22"/>
                <w:szCs w:val="22"/>
              </w:rPr>
              <w:t>m</w:t>
            </w:r>
            <w:r w:rsidR="000F5966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6750A3" w:rsidP="00D106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47D1C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7D1C" w:rsidRPr="00FD35EA" w:rsidRDefault="00247D1C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7D1C" w:rsidRPr="00FD35EA" w:rsidRDefault="00AE7E5E" w:rsidP="00AE7E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przesłanek orzekania środków probacyjnych i środków zabezpieczających</w:t>
            </w:r>
            <w:r w:rsidR="000F5966">
              <w:rPr>
                <w:sz w:val="22"/>
                <w:szCs w:val="22"/>
              </w:rPr>
              <w:t>.</w:t>
            </w:r>
            <w:r w:rsidR="00C466D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7D1C" w:rsidRDefault="006750A3" w:rsidP="00D106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K1P_W06</w:t>
            </w:r>
          </w:p>
          <w:p w:rsidR="006750A3" w:rsidRPr="006750A3" w:rsidRDefault="006750A3" w:rsidP="00D106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F446AF" w:rsidRPr="00FD35EA" w:rsidTr="004073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64961" w:rsidRDefault="00F446AF" w:rsidP="0062353B">
            <w:pPr>
              <w:jc w:val="both"/>
              <w:rPr>
                <w:i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Umiejętności</w:t>
            </w:r>
            <w:r w:rsidRPr="00FD35EA">
              <w:rPr>
                <w:sz w:val="22"/>
                <w:szCs w:val="22"/>
              </w:rPr>
              <w:t xml:space="preserve"> </w:t>
            </w:r>
            <w:r w:rsidR="00F64961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</w:t>
            </w:r>
            <w:r w:rsidR="000F5966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5328A1" w:rsidRDefault="00F64961" w:rsidP="00045E15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rozpoznawać środki probacyjne</w:t>
            </w:r>
            <w:r w:rsidR="00C836AB" w:rsidRPr="00173A8B">
              <w:rPr>
                <w:sz w:val="22"/>
                <w:szCs w:val="22"/>
              </w:rPr>
              <w:t xml:space="preserve"> </w:t>
            </w:r>
            <w:r w:rsidR="00173A8B">
              <w:rPr>
                <w:sz w:val="22"/>
                <w:szCs w:val="22"/>
              </w:rPr>
              <w:t xml:space="preserve">i </w:t>
            </w:r>
            <w:r w:rsidR="00C836AB" w:rsidRPr="00173A8B">
              <w:rPr>
                <w:sz w:val="22"/>
                <w:szCs w:val="22"/>
              </w:rPr>
              <w:t>dotycząc</w:t>
            </w:r>
            <w:r>
              <w:rPr>
                <w:sz w:val="22"/>
                <w:szCs w:val="22"/>
              </w:rPr>
              <w:t>e</w:t>
            </w:r>
            <w:r w:rsidR="00C836AB" w:rsidRPr="00173A8B">
              <w:rPr>
                <w:sz w:val="22"/>
                <w:szCs w:val="22"/>
              </w:rPr>
              <w:t xml:space="preserve"> kary</w:t>
            </w:r>
            <w:r w:rsidR="00173A8B">
              <w:rPr>
                <w:sz w:val="22"/>
                <w:szCs w:val="22"/>
              </w:rPr>
              <w:t xml:space="preserve"> </w:t>
            </w:r>
            <w:r w:rsidR="00C836AB" w:rsidRPr="00173A8B">
              <w:rPr>
                <w:sz w:val="22"/>
                <w:szCs w:val="22"/>
              </w:rPr>
              <w:t xml:space="preserve">pozbawienia wolności oraz </w:t>
            </w:r>
            <w:r w:rsidR="00045E15">
              <w:rPr>
                <w:sz w:val="22"/>
                <w:szCs w:val="22"/>
              </w:rPr>
              <w:t>środków zabezpieczających</w:t>
            </w:r>
            <w:r w:rsidR="000F5966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1A78" w:rsidRDefault="006750A3" w:rsidP="001C3B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AE7E5E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7E5E" w:rsidRPr="00FD35EA" w:rsidRDefault="00AE7E5E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F5966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7E5E" w:rsidRPr="00FD35EA" w:rsidRDefault="00AE7E5E" w:rsidP="00045E15">
            <w:pPr>
              <w:jc w:val="both"/>
              <w:rPr>
                <w:sz w:val="22"/>
                <w:szCs w:val="22"/>
              </w:rPr>
            </w:pPr>
            <w:r w:rsidRPr="00C836AB">
              <w:rPr>
                <w:sz w:val="22"/>
                <w:szCs w:val="22"/>
              </w:rPr>
              <w:t xml:space="preserve">opisać miejsce </w:t>
            </w:r>
            <w:r w:rsidR="00045E15">
              <w:rPr>
                <w:sz w:val="22"/>
                <w:szCs w:val="22"/>
              </w:rPr>
              <w:t xml:space="preserve">środków probacyjnych </w:t>
            </w:r>
            <w:r w:rsidRPr="00C836AB">
              <w:rPr>
                <w:sz w:val="22"/>
                <w:szCs w:val="22"/>
              </w:rPr>
              <w:t xml:space="preserve">i </w:t>
            </w:r>
            <w:r w:rsidR="00045E15">
              <w:rPr>
                <w:sz w:val="22"/>
                <w:szCs w:val="22"/>
              </w:rPr>
              <w:t xml:space="preserve">zabezpieczających </w:t>
            </w:r>
            <w:r w:rsidRPr="00C836AB">
              <w:rPr>
                <w:sz w:val="22"/>
                <w:szCs w:val="22"/>
              </w:rPr>
              <w:t xml:space="preserve">w systemie </w:t>
            </w:r>
            <w:r w:rsidR="00045E15">
              <w:rPr>
                <w:sz w:val="22"/>
                <w:szCs w:val="22"/>
              </w:rPr>
              <w:t>prawa karnego</w:t>
            </w:r>
            <w:r w:rsidR="000F5966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7E5E" w:rsidRPr="001A1A78" w:rsidRDefault="006750A3" w:rsidP="001C3B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6750A3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50A3" w:rsidRDefault="00C466D6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750A3" w:rsidRPr="00C836AB" w:rsidRDefault="006750A3" w:rsidP="00045E15">
            <w:pPr>
              <w:jc w:val="both"/>
              <w:rPr>
                <w:sz w:val="22"/>
                <w:szCs w:val="22"/>
              </w:rPr>
            </w:pPr>
            <w:r w:rsidRPr="00045E15">
              <w:rPr>
                <w:sz w:val="22"/>
                <w:szCs w:val="22"/>
              </w:rPr>
              <w:t>krytyczn</w:t>
            </w:r>
            <w:r>
              <w:rPr>
                <w:sz w:val="22"/>
                <w:szCs w:val="22"/>
              </w:rPr>
              <w:t xml:space="preserve">ie </w:t>
            </w:r>
            <w:r w:rsidRPr="00045E15">
              <w:rPr>
                <w:sz w:val="22"/>
                <w:szCs w:val="22"/>
              </w:rPr>
              <w:t>ocen</w:t>
            </w:r>
            <w:r>
              <w:rPr>
                <w:sz w:val="22"/>
                <w:szCs w:val="22"/>
              </w:rPr>
              <w:t>i</w:t>
            </w:r>
            <w:r w:rsidRPr="00045E15">
              <w:rPr>
                <w:sz w:val="22"/>
                <w:szCs w:val="22"/>
              </w:rPr>
              <w:t>a</w:t>
            </w:r>
            <w:r w:rsidR="00F64961">
              <w:rPr>
                <w:sz w:val="22"/>
                <w:szCs w:val="22"/>
              </w:rPr>
              <w:t>ć</w:t>
            </w:r>
            <w:r w:rsidRPr="00045E15">
              <w:rPr>
                <w:sz w:val="22"/>
                <w:szCs w:val="22"/>
              </w:rPr>
              <w:t xml:space="preserve"> współczesne</w:t>
            </w:r>
            <w:r>
              <w:rPr>
                <w:sz w:val="22"/>
                <w:szCs w:val="22"/>
              </w:rPr>
              <w:t xml:space="preserve"> ustawodawstwo</w:t>
            </w:r>
            <w:r w:rsidRPr="00045E15">
              <w:rPr>
                <w:sz w:val="22"/>
                <w:szCs w:val="22"/>
              </w:rPr>
              <w:t xml:space="preserve"> i praktyk</w:t>
            </w:r>
            <w:r>
              <w:rPr>
                <w:sz w:val="22"/>
                <w:szCs w:val="22"/>
              </w:rPr>
              <w:t xml:space="preserve">ę </w:t>
            </w:r>
            <w:r w:rsidRPr="00045E15">
              <w:rPr>
                <w:sz w:val="22"/>
                <w:szCs w:val="22"/>
              </w:rPr>
              <w:t xml:space="preserve">w zakresie </w:t>
            </w:r>
            <w:r>
              <w:rPr>
                <w:sz w:val="22"/>
                <w:szCs w:val="22"/>
              </w:rPr>
              <w:t xml:space="preserve">orzekania i </w:t>
            </w:r>
            <w:r w:rsidRPr="00045E15">
              <w:rPr>
                <w:sz w:val="22"/>
                <w:szCs w:val="22"/>
              </w:rPr>
              <w:t xml:space="preserve">wykonywania </w:t>
            </w:r>
            <w:r>
              <w:rPr>
                <w:sz w:val="22"/>
                <w:szCs w:val="22"/>
              </w:rPr>
              <w:t>środków probacyjnych i środków zabezpieczających.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0A3" w:rsidRDefault="006750A3" w:rsidP="001C3B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AE7E5E" w:rsidRPr="00FD35EA" w:rsidTr="004073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7E5E" w:rsidRPr="00F64961" w:rsidRDefault="00AE7E5E" w:rsidP="0062353B">
            <w:pPr>
              <w:jc w:val="both"/>
              <w:rPr>
                <w:b/>
                <w:i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Kompetencje społeczne</w:t>
            </w:r>
            <w:r>
              <w:rPr>
                <w:b/>
                <w:sz w:val="22"/>
                <w:szCs w:val="22"/>
              </w:rPr>
              <w:t xml:space="preserve"> </w:t>
            </w:r>
            <w:r w:rsidR="00F64961">
              <w:rPr>
                <w:i/>
                <w:sz w:val="22"/>
                <w:szCs w:val="22"/>
              </w:rPr>
              <w:t>(J</w:t>
            </w:r>
            <w:r w:rsidR="00F64961" w:rsidRPr="00F64961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7E5E" w:rsidRPr="00FD35EA" w:rsidRDefault="00AE7E5E" w:rsidP="004F04B3">
            <w:pPr>
              <w:rPr>
                <w:sz w:val="22"/>
                <w:szCs w:val="22"/>
              </w:rPr>
            </w:pPr>
          </w:p>
        </w:tc>
      </w:tr>
      <w:tr w:rsidR="00AE7E5E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7E5E" w:rsidRPr="00FD35EA" w:rsidRDefault="00AE7E5E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466D6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7E5E" w:rsidRPr="00A3665D" w:rsidRDefault="00C445DE" w:rsidP="00045E15">
            <w:pPr>
              <w:jc w:val="both"/>
              <w:rPr>
                <w:sz w:val="22"/>
                <w:szCs w:val="22"/>
              </w:rPr>
            </w:pPr>
            <w:r w:rsidRPr="00A3665D">
              <w:rPr>
                <w:sz w:val="22"/>
                <w:szCs w:val="22"/>
              </w:rPr>
              <w:t>wspólnej pracy w grupie i pełnienia w niej różnych ról.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7E5E" w:rsidRPr="00CB42C4" w:rsidRDefault="00C445DE" w:rsidP="00CB42C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AE7E5E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7E5E" w:rsidRDefault="00AE7E5E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466D6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7E5E" w:rsidRPr="005328A1" w:rsidRDefault="00045E15" w:rsidP="00045E15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jest </w:t>
            </w:r>
            <w:r w:rsidRPr="00045E15">
              <w:rPr>
                <w:sz w:val="22"/>
                <w:szCs w:val="22"/>
              </w:rPr>
              <w:t>otwart</w:t>
            </w:r>
            <w:r>
              <w:rPr>
                <w:sz w:val="22"/>
                <w:szCs w:val="22"/>
              </w:rPr>
              <w:t>y</w:t>
            </w:r>
            <w:r w:rsidRPr="00045E15">
              <w:rPr>
                <w:sz w:val="22"/>
                <w:szCs w:val="22"/>
              </w:rPr>
              <w:t xml:space="preserve"> na nową wiedzę i gotow</w:t>
            </w:r>
            <w:r>
              <w:rPr>
                <w:sz w:val="22"/>
                <w:szCs w:val="22"/>
              </w:rPr>
              <w:t>y</w:t>
            </w:r>
            <w:r w:rsidRPr="00045E15">
              <w:rPr>
                <w:sz w:val="22"/>
                <w:szCs w:val="22"/>
              </w:rPr>
              <w:t xml:space="preserve"> do zmiany swojej opinii w  świetle </w:t>
            </w:r>
            <w:r>
              <w:rPr>
                <w:sz w:val="22"/>
                <w:szCs w:val="22"/>
              </w:rPr>
              <w:t>dostępnych danych i argumentów</w:t>
            </w:r>
            <w:r w:rsidR="000F5966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7E5E" w:rsidRPr="00CB42C4" w:rsidRDefault="006750A3" w:rsidP="00CB42C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FD35EA" w:rsidTr="00407391">
        <w:tc>
          <w:tcPr>
            <w:tcW w:w="10740" w:type="dxa"/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</w:tr>
      <w:tr w:rsidR="00F446AF" w:rsidRPr="00FD35EA" w:rsidTr="00407391">
        <w:trPr>
          <w:trHeight w:val="633"/>
        </w:trPr>
        <w:tc>
          <w:tcPr>
            <w:tcW w:w="10740" w:type="dxa"/>
          </w:tcPr>
          <w:p w:rsidR="00F446AF" w:rsidRPr="00F64961" w:rsidRDefault="00045E15" w:rsidP="00C466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Rys historyczny i f</w:t>
            </w:r>
            <w:r w:rsidR="00C836AB" w:rsidRPr="00045E15">
              <w:rPr>
                <w:sz w:val="22"/>
                <w:szCs w:val="22"/>
              </w:rPr>
              <w:t>ilozofia probacji</w:t>
            </w:r>
            <w:r w:rsidR="000F5966">
              <w:rPr>
                <w:sz w:val="22"/>
                <w:szCs w:val="22"/>
              </w:rPr>
              <w:t>.</w:t>
            </w:r>
            <w:r w:rsidR="00F64961">
              <w:rPr>
                <w:sz w:val="22"/>
                <w:szCs w:val="22"/>
              </w:rPr>
              <w:t xml:space="preserve"> </w:t>
            </w:r>
            <w:r w:rsidR="00972149" w:rsidRPr="00045E15">
              <w:rPr>
                <w:sz w:val="22"/>
                <w:szCs w:val="22"/>
              </w:rPr>
              <w:t>Katalog środków probacyjnych</w:t>
            </w:r>
            <w:r w:rsidR="000F5966">
              <w:rPr>
                <w:sz w:val="22"/>
                <w:szCs w:val="22"/>
              </w:rPr>
              <w:t>.</w:t>
            </w:r>
            <w:r w:rsidR="00F64961">
              <w:rPr>
                <w:sz w:val="22"/>
                <w:szCs w:val="22"/>
              </w:rPr>
              <w:t xml:space="preserve"> </w:t>
            </w:r>
            <w:r w:rsidR="00972149" w:rsidRPr="00045E15">
              <w:rPr>
                <w:sz w:val="22"/>
                <w:szCs w:val="22"/>
              </w:rPr>
              <w:t>Znaczenie prognozy kryminologicznej</w:t>
            </w:r>
            <w:r w:rsidR="000F5966">
              <w:rPr>
                <w:sz w:val="22"/>
                <w:szCs w:val="22"/>
              </w:rPr>
              <w:t>.</w:t>
            </w:r>
            <w:r w:rsidR="00F64961">
              <w:rPr>
                <w:sz w:val="22"/>
                <w:szCs w:val="22"/>
              </w:rPr>
              <w:t xml:space="preserve"> </w:t>
            </w:r>
            <w:r w:rsidR="00C836AB" w:rsidRPr="00045E15">
              <w:rPr>
                <w:sz w:val="22"/>
                <w:szCs w:val="22"/>
              </w:rPr>
              <w:t>Instytucjonalne i pozainstytucjonalne formy pracy probacyjnej</w:t>
            </w:r>
            <w:r w:rsidR="000F5966">
              <w:rPr>
                <w:sz w:val="22"/>
                <w:szCs w:val="22"/>
              </w:rPr>
              <w:t>.</w:t>
            </w:r>
            <w:r w:rsidR="00F64961">
              <w:rPr>
                <w:sz w:val="22"/>
                <w:szCs w:val="22"/>
              </w:rPr>
              <w:t xml:space="preserve"> </w:t>
            </w:r>
            <w:r w:rsidR="00C836AB" w:rsidRPr="00045E15">
              <w:rPr>
                <w:sz w:val="22"/>
                <w:szCs w:val="22"/>
              </w:rPr>
              <w:t>Udział społeczeństwa w wykonywaniu kary pozbawienia wolności</w:t>
            </w:r>
            <w:r w:rsidR="000F5966">
              <w:rPr>
                <w:sz w:val="22"/>
                <w:szCs w:val="22"/>
              </w:rPr>
              <w:t>.</w:t>
            </w:r>
            <w:r w:rsidR="00F64961">
              <w:rPr>
                <w:sz w:val="22"/>
                <w:szCs w:val="22"/>
              </w:rPr>
              <w:t xml:space="preserve"> </w:t>
            </w:r>
            <w:r w:rsidR="00C836AB" w:rsidRPr="00045E15">
              <w:rPr>
                <w:sz w:val="22"/>
                <w:szCs w:val="22"/>
              </w:rPr>
              <w:t>Instytucje i podmioty opieki i wsparcia</w:t>
            </w:r>
            <w:r w:rsidR="000F5966">
              <w:rPr>
                <w:sz w:val="22"/>
                <w:szCs w:val="22"/>
              </w:rPr>
              <w:t>.</w:t>
            </w:r>
            <w:r w:rsidR="00F64961">
              <w:rPr>
                <w:sz w:val="22"/>
                <w:szCs w:val="22"/>
              </w:rPr>
              <w:t xml:space="preserve"> </w:t>
            </w:r>
            <w:r w:rsidR="00972149" w:rsidRPr="00045E15">
              <w:rPr>
                <w:sz w:val="22"/>
                <w:szCs w:val="22"/>
              </w:rPr>
              <w:t>Katalog środków zabezpieczających</w:t>
            </w:r>
            <w:r w:rsidR="000F5966">
              <w:rPr>
                <w:sz w:val="22"/>
                <w:szCs w:val="22"/>
              </w:rPr>
              <w:t>.</w:t>
            </w:r>
            <w:r w:rsidR="00F64961">
              <w:rPr>
                <w:sz w:val="22"/>
                <w:szCs w:val="22"/>
              </w:rPr>
              <w:t xml:space="preserve"> </w:t>
            </w:r>
            <w:r w:rsidR="00972149" w:rsidRPr="00045E15">
              <w:rPr>
                <w:sz w:val="22"/>
                <w:szCs w:val="22"/>
              </w:rPr>
              <w:t>Izolacyjno-lecznicze środki zabezpieczające</w:t>
            </w:r>
            <w:r w:rsidR="000F5966">
              <w:rPr>
                <w:sz w:val="22"/>
                <w:szCs w:val="22"/>
              </w:rPr>
              <w:t>.</w:t>
            </w:r>
            <w:r w:rsidR="00F64961">
              <w:rPr>
                <w:sz w:val="22"/>
                <w:szCs w:val="22"/>
              </w:rPr>
              <w:t xml:space="preserve"> </w:t>
            </w:r>
            <w:r w:rsidR="00972149" w:rsidRPr="00045E15">
              <w:rPr>
                <w:sz w:val="22"/>
                <w:szCs w:val="22"/>
              </w:rPr>
              <w:t>Administracyjne środki zabezpieczające</w:t>
            </w:r>
            <w:r w:rsidR="000F5966">
              <w:rPr>
                <w:sz w:val="22"/>
                <w:szCs w:val="22"/>
              </w:rPr>
              <w:t>.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</w:tr>
      <w:tr w:rsidR="00F446AF" w:rsidRPr="00FD35EA" w:rsidTr="00407391">
        <w:tc>
          <w:tcPr>
            <w:tcW w:w="10740" w:type="dxa"/>
          </w:tcPr>
          <w:p w:rsidR="00F446AF" w:rsidRPr="00F64961" w:rsidRDefault="00D53A06" w:rsidP="00F64961">
            <w:pPr>
              <w:jc w:val="both"/>
              <w:rPr>
                <w:sz w:val="22"/>
                <w:szCs w:val="22"/>
              </w:rPr>
            </w:pPr>
            <w:r w:rsidRPr="00CE7F99">
              <w:rPr>
                <w:sz w:val="22"/>
                <w:szCs w:val="22"/>
              </w:rPr>
              <w:t>Katalog środków probacyjnych</w:t>
            </w:r>
            <w:r w:rsidR="000F5966">
              <w:rPr>
                <w:sz w:val="22"/>
                <w:szCs w:val="22"/>
              </w:rPr>
              <w:t>.</w:t>
            </w:r>
            <w:r w:rsidR="00A3665D">
              <w:rPr>
                <w:sz w:val="22"/>
                <w:szCs w:val="22"/>
              </w:rPr>
              <w:t xml:space="preserve"> </w:t>
            </w:r>
            <w:r w:rsidR="00A3665D" w:rsidRPr="00045E15">
              <w:rPr>
                <w:sz w:val="22"/>
                <w:szCs w:val="22"/>
              </w:rPr>
              <w:t>Przesłanki orzekania środków probacyjnych</w:t>
            </w:r>
            <w:r w:rsidR="00A3665D">
              <w:rPr>
                <w:sz w:val="22"/>
                <w:szCs w:val="22"/>
              </w:rPr>
              <w:t>.</w:t>
            </w:r>
            <w:r w:rsidR="00F64961">
              <w:rPr>
                <w:sz w:val="22"/>
                <w:szCs w:val="22"/>
              </w:rPr>
              <w:t xml:space="preserve"> </w:t>
            </w:r>
            <w:r w:rsidRPr="00CE7F99">
              <w:rPr>
                <w:sz w:val="22"/>
                <w:szCs w:val="22"/>
              </w:rPr>
              <w:t>Przygotowanie skazanego do życia na wolności</w:t>
            </w:r>
            <w:r w:rsidR="000F5966">
              <w:rPr>
                <w:sz w:val="22"/>
                <w:szCs w:val="22"/>
              </w:rPr>
              <w:t>.</w:t>
            </w:r>
            <w:r w:rsidR="00F64961">
              <w:rPr>
                <w:sz w:val="22"/>
                <w:szCs w:val="22"/>
              </w:rPr>
              <w:t xml:space="preserve"> </w:t>
            </w:r>
            <w:r w:rsidRPr="00CE7F99">
              <w:rPr>
                <w:sz w:val="22"/>
                <w:szCs w:val="22"/>
              </w:rPr>
              <w:t>Resocjalizacyjne podejście systemowe w warunkach probacji</w:t>
            </w:r>
            <w:r w:rsidR="000F5966">
              <w:rPr>
                <w:sz w:val="22"/>
                <w:szCs w:val="22"/>
              </w:rPr>
              <w:t>.</w:t>
            </w:r>
            <w:r w:rsidR="00F64961">
              <w:rPr>
                <w:sz w:val="22"/>
                <w:szCs w:val="22"/>
              </w:rPr>
              <w:t xml:space="preserve"> </w:t>
            </w:r>
            <w:r w:rsidRPr="00CE7F99">
              <w:rPr>
                <w:sz w:val="22"/>
                <w:szCs w:val="22"/>
              </w:rPr>
              <w:t xml:space="preserve">Katalog </w:t>
            </w:r>
            <w:r w:rsidR="00CE7F99" w:rsidRPr="00CE7F99">
              <w:rPr>
                <w:sz w:val="22"/>
                <w:szCs w:val="22"/>
              </w:rPr>
              <w:t xml:space="preserve">i systematyka </w:t>
            </w:r>
            <w:r w:rsidRPr="00CE7F99">
              <w:rPr>
                <w:sz w:val="22"/>
                <w:szCs w:val="22"/>
              </w:rPr>
              <w:t>środków zabezpieczających</w:t>
            </w:r>
            <w:r w:rsidR="000F5966">
              <w:rPr>
                <w:sz w:val="22"/>
                <w:szCs w:val="22"/>
              </w:rPr>
              <w:t>.</w:t>
            </w:r>
            <w:r w:rsidR="00F64961">
              <w:rPr>
                <w:sz w:val="22"/>
                <w:szCs w:val="22"/>
              </w:rPr>
              <w:t xml:space="preserve"> </w:t>
            </w:r>
            <w:r w:rsidR="00C466D6" w:rsidRPr="00045E15">
              <w:rPr>
                <w:sz w:val="22"/>
                <w:szCs w:val="22"/>
              </w:rPr>
              <w:t>Obligatoryjne i fakultatywne przesłanki orzekania środków zabezpieczających</w:t>
            </w:r>
            <w:r w:rsidR="00C466D6">
              <w:rPr>
                <w:sz w:val="22"/>
                <w:szCs w:val="22"/>
              </w:rPr>
              <w:t>.</w:t>
            </w:r>
            <w:r w:rsidR="00C466D6" w:rsidRPr="00045E15">
              <w:rPr>
                <w:sz w:val="22"/>
                <w:szCs w:val="22"/>
              </w:rPr>
              <w:t xml:space="preserve"> 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235"/>
        <w:gridCol w:w="8505"/>
      </w:tblGrid>
      <w:tr w:rsidR="00F446AF" w:rsidRPr="00FD35EA" w:rsidTr="00F64961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:rsidR="00F446AF" w:rsidRPr="00CE7F99" w:rsidRDefault="00F446AF" w:rsidP="00F64961">
            <w:pPr>
              <w:rPr>
                <w:sz w:val="22"/>
                <w:szCs w:val="22"/>
              </w:rPr>
            </w:pPr>
            <w:r w:rsidRPr="00CE7F99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A29D9" w:rsidRPr="00F64961" w:rsidRDefault="00D53A06" w:rsidP="00F64961">
            <w:pPr>
              <w:pStyle w:val="Akapitzlist"/>
              <w:numPr>
                <w:ilvl w:val="0"/>
                <w:numId w:val="11"/>
              </w:numPr>
              <w:ind w:left="355"/>
              <w:jc w:val="both"/>
              <w:rPr>
                <w:rFonts w:ascii="Times New Roman" w:hAnsi="Times New Roman"/>
              </w:rPr>
            </w:pPr>
            <w:r w:rsidRPr="00F64961">
              <w:rPr>
                <w:rFonts w:ascii="Times New Roman" w:hAnsi="Times New Roman"/>
              </w:rPr>
              <w:t>Warylewski J., Prawo karne. Część ogólna, Warszawa 2012</w:t>
            </w:r>
          </w:p>
          <w:p w:rsidR="001F4629" w:rsidRPr="00F64961" w:rsidRDefault="001F4629" w:rsidP="00F64961">
            <w:pPr>
              <w:pStyle w:val="Akapitzlist"/>
              <w:numPr>
                <w:ilvl w:val="0"/>
                <w:numId w:val="11"/>
              </w:numPr>
              <w:ind w:left="355"/>
              <w:jc w:val="both"/>
              <w:rPr>
                <w:rFonts w:ascii="Times New Roman" w:hAnsi="Times New Roman"/>
              </w:rPr>
            </w:pPr>
            <w:proofErr w:type="spellStart"/>
            <w:r w:rsidRPr="00F64961">
              <w:rPr>
                <w:rFonts w:ascii="Times New Roman" w:hAnsi="Times New Roman"/>
              </w:rPr>
              <w:t>Bałandynowicz</w:t>
            </w:r>
            <w:proofErr w:type="spellEnd"/>
            <w:r w:rsidRPr="00F64961">
              <w:rPr>
                <w:rFonts w:ascii="Times New Roman" w:hAnsi="Times New Roman"/>
              </w:rPr>
              <w:t xml:space="preserve"> A., Probacja. System sprawiedliwego karania, Warszawa 2002</w:t>
            </w:r>
          </w:p>
          <w:p w:rsidR="00D53A06" w:rsidRPr="00F64961" w:rsidRDefault="00D53A06" w:rsidP="00F64961">
            <w:pPr>
              <w:pStyle w:val="Akapitzlist"/>
              <w:numPr>
                <w:ilvl w:val="0"/>
                <w:numId w:val="11"/>
              </w:numPr>
              <w:ind w:left="35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4961">
              <w:rPr>
                <w:rFonts w:ascii="Times New Roman" w:hAnsi="Times New Roman"/>
              </w:rPr>
              <w:t>Petasz</w:t>
            </w:r>
            <w:proofErr w:type="spellEnd"/>
            <w:r w:rsidRPr="00F64961">
              <w:rPr>
                <w:rFonts w:ascii="Times New Roman" w:hAnsi="Times New Roman"/>
              </w:rPr>
              <w:t xml:space="preserve"> P., Sens, istota i cele kary kryminalnej, Gdańskie Studia Prawnicze tom XIV, Gdańsk 20</w:t>
            </w:r>
          </w:p>
          <w:p w:rsidR="00A6296D" w:rsidRPr="00F64961" w:rsidRDefault="00A6296D" w:rsidP="00F64961">
            <w:pPr>
              <w:pStyle w:val="Akapitzlist"/>
              <w:numPr>
                <w:ilvl w:val="0"/>
                <w:numId w:val="11"/>
              </w:numPr>
              <w:spacing w:after="0"/>
              <w:ind w:left="355"/>
              <w:jc w:val="both"/>
              <w:rPr>
                <w:rFonts w:ascii="Times New Roman" w:hAnsi="Times New Roman"/>
              </w:rPr>
            </w:pPr>
            <w:r w:rsidRPr="00F64961">
              <w:rPr>
                <w:rFonts w:ascii="Times New Roman" w:hAnsi="Times New Roman"/>
              </w:rPr>
              <w:t>Kwieciński A., Lecznicze środki zabezpieczające w polskim prawie karmnym i praktyka ich wykonywania, Wrocław 2009 r.</w:t>
            </w:r>
          </w:p>
        </w:tc>
      </w:tr>
      <w:tr w:rsidR="00F446AF" w:rsidRPr="00FD35EA" w:rsidTr="00F64961">
        <w:tc>
          <w:tcPr>
            <w:tcW w:w="2235" w:type="dxa"/>
            <w:vAlign w:val="center"/>
          </w:tcPr>
          <w:p w:rsidR="00F446AF" w:rsidRPr="00FD35EA" w:rsidRDefault="00F446AF" w:rsidP="00F64961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505" w:type="dxa"/>
            <w:vAlign w:val="center"/>
          </w:tcPr>
          <w:p w:rsidR="00F446AF" w:rsidRPr="00F64961" w:rsidRDefault="001F4629" w:rsidP="00F64961">
            <w:pPr>
              <w:pStyle w:val="Akapitzlist"/>
              <w:numPr>
                <w:ilvl w:val="0"/>
                <w:numId w:val="12"/>
              </w:numPr>
              <w:ind w:left="355"/>
              <w:jc w:val="both"/>
              <w:rPr>
                <w:rFonts w:ascii="Times New Roman" w:hAnsi="Times New Roman"/>
              </w:rPr>
            </w:pPr>
            <w:r w:rsidRPr="00F64961">
              <w:rPr>
                <w:rFonts w:ascii="Times New Roman" w:hAnsi="Times New Roman"/>
              </w:rPr>
              <w:t>Migdał J., Kara pozbawienia wolności-zarys dziejów polskiej doktryny, prawa i praktyki penitencjarnej, Gdańsk 2005</w:t>
            </w:r>
          </w:p>
          <w:p w:rsidR="001F4629" w:rsidRPr="00F64961" w:rsidRDefault="001F4629" w:rsidP="00F64961">
            <w:pPr>
              <w:pStyle w:val="Akapitzlist"/>
              <w:numPr>
                <w:ilvl w:val="0"/>
                <w:numId w:val="12"/>
              </w:numPr>
              <w:spacing w:after="0"/>
              <w:ind w:left="355"/>
              <w:jc w:val="both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F64961">
              <w:rPr>
                <w:rFonts w:ascii="Times New Roman" w:hAnsi="Times New Roman"/>
              </w:rPr>
              <w:t>Bałandynowicz</w:t>
            </w:r>
            <w:proofErr w:type="spellEnd"/>
            <w:r w:rsidRPr="00F64961">
              <w:rPr>
                <w:rFonts w:ascii="Times New Roman" w:hAnsi="Times New Roman"/>
              </w:rPr>
              <w:t xml:space="preserve"> A., Profilaktyka i środki probacyjne w praktyce resocjalizacyjnej w: Urban, Stanik</w:t>
            </w:r>
            <w:r w:rsidR="00CE7F99" w:rsidRPr="00F64961">
              <w:rPr>
                <w:rFonts w:ascii="Times New Roman" w:hAnsi="Times New Roman"/>
              </w:rPr>
              <w:t xml:space="preserve"> </w:t>
            </w:r>
            <w:r w:rsidRPr="00F64961">
              <w:rPr>
                <w:rFonts w:ascii="Times New Roman" w:hAnsi="Times New Roman"/>
              </w:rPr>
              <w:t>(red.)</w:t>
            </w:r>
            <w:r w:rsidR="00A6296D" w:rsidRPr="00F64961">
              <w:rPr>
                <w:rFonts w:ascii="Times New Roman" w:hAnsi="Times New Roman"/>
              </w:rPr>
              <w:t xml:space="preserve">, </w:t>
            </w:r>
            <w:r w:rsidRPr="00F64961">
              <w:rPr>
                <w:rFonts w:ascii="Times New Roman" w:hAnsi="Times New Roman"/>
              </w:rPr>
              <w:t>Resocjalizacja tom II ,Warszawa 2007</w:t>
            </w:r>
          </w:p>
        </w:tc>
      </w:tr>
      <w:tr w:rsidR="00F446AF" w:rsidRPr="00FD35EA" w:rsidTr="00F64961">
        <w:tc>
          <w:tcPr>
            <w:tcW w:w="2235" w:type="dxa"/>
            <w:vAlign w:val="center"/>
          </w:tcPr>
          <w:p w:rsidR="00F446AF" w:rsidRPr="00FD35EA" w:rsidRDefault="00F446AF" w:rsidP="00F64961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kształcenia</w:t>
            </w:r>
          </w:p>
        </w:tc>
        <w:tc>
          <w:tcPr>
            <w:tcW w:w="8505" w:type="dxa"/>
            <w:vAlign w:val="center"/>
          </w:tcPr>
          <w:p w:rsidR="00F446AF" w:rsidRPr="00FD35EA" w:rsidRDefault="00CB42C4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wykład z prezentacj</w:t>
            </w:r>
            <w:r w:rsidR="00FC3896">
              <w:rPr>
                <w:sz w:val="24"/>
                <w:szCs w:val="24"/>
              </w:rPr>
              <w:t>ą</w:t>
            </w:r>
            <w:r>
              <w:rPr>
                <w:sz w:val="24"/>
                <w:szCs w:val="24"/>
              </w:rPr>
              <w:t xml:space="preserve"> multimedialną, m</w:t>
            </w:r>
            <w:r w:rsidR="00757795" w:rsidRPr="002C243D">
              <w:rPr>
                <w:sz w:val="24"/>
                <w:szCs w:val="24"/>
              </w:rPr>
              <w:t>etody praktyczne</w:t>
            </w:r>
            <w:r w:rsidR="00757795">
              <w:rPr>
                <w:sz w:val="24"/>
                <w:szCs w:val="24"/>
              </w:rPr>
              <w:t>:</w:t>
            </w:r>
            <w:r w:rsidR="00757795" w:rsidRPr="002C243D">
              <w:rPr>
                <w:sz w:val="24"/>
                <w:szCs w:val="24"/>
              </w:rPr>
              <w:t xml:space="preserve"> </w:t>
            </w:r>
            <w:r w:rsidR="00757795">
              <w:rPr>
                <w:sz w:val="24"/>
                <w:szCs w:val="24"/>
              </w:rPr>
              <w:t>ćwiczenia,</w:t>
            </w:r>
            <w:r w:rsidR="00757795" w:rsidRPr="002C243D">
              <w:rPr>
                <w:sz w:val="24"/>
                <w:szCs w:val="24"/>
              </w:rPr>
              <w:t xml:space="preserve"> metody problemowe</w:t>
            </w:r>
            <w:r>
              <w:rPr>
                <w:sz w:val="24"/>
                <w:szCs w:val="24"/>
              </w:rPr>
              <w:t>, projekt</w:t>
            </w:r>
            <w:r w:rsidR="00757795">
              <w:rPr>
                <w:sz w:val="24"/>
                <w:szCs w:val="24"/>
              </w:rPr>
              <w:t>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FD35E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0739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FD35E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757795" w:rsidRDefault="00757795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C836AB">
              <w:rPr>
                <w:rFonts w:ascii="Times New Roman" w:hAnsi="Times New Roman"/>
                <w:sz w:val="24"/>
                <w:szCs w:val="24"/>
                <w:lang w:val="pl-PL"/>
              </w:rPr>
              <w:t>Ocena cząstkowa: indywidualne rozwiązywanie problemów na ćwiczeniach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757795" w:rsidRDefault="00C466D6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</w:t>
            </w:r>
            <w:r w:rsidR="001C5166">
              <w:rPr>
                <w:sz w:val="22"/>
                <w:szCs w:val="22"/>
              </w:rPr>
              <w:t>03,04</w:t>
            </w:r>
          </w:p>
        </w:tc>
      </w:tr>
      <w:tr w:rsidR="00F446AF" w:rsidRPr="00FD35EA" w:rsidTr="00407391">
        <w:tc>
          <w:tcPr>
            <w:tcW w:w="8208" w:type="dxa"/>
            <w:gridSpan w:val="2"/>
          </w:tcPr>
          <w:p w:rsidR="00F446AF" w:rsidRPr="00757795" w:rsidRDefault="00757795" w:rsidP="004F04B3">
            <w:pPr>
              <w:rPr>
                <w:sz w:val="22"/>
                <w:szCs w:val="22"/>
              </w:rPr>
            </w:pPr>
            <w:r w:rsidRPr="00757795">
              <w:rPr>
                <w:sz w:val="24"/>
                <w:szCs w:val="24"/>
              </w:rPr>
              <w:t xml:space="preserve">Ocena formująca: </w:t>
            </w:r>
            <w:r w:rsidR="00C466D6">
              <w:rPr>
                <w:sz w:val="24"/>
                <w:szCs w:val="24"/>
              </w:rPr>
              <w:t>praca w zespołach dyskusyjnych (gry symulacyjne, analiza przypadków)</w:t>
            </w:r>
          </w:p>
        </w:tc>
        <w:tc>
          <w:tcPr>
            <w:tcW w:w="2532" w:type="dxa"/>
          </w:tcPr>
          <w:p w:rsidR="00F446AF" w:rsidRPr="00757795" w:rsidRDefault="00C466D6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03,04,05,06, 07</w:t>
            </w:r>
          </w:p>
        </w:tc>
      </w:tr>
      <w:tr w:rsidR="00F446AF" w:rsidRPr="00FD35EA" w:rsidTr="00407391">
        <w:tc>
          <w:tcPr>
            <w:tcW w:w="8208" w:type="dxa"/>
            <w:gridSpan w:val="2"/>
          </w:tcPr>
          <w:p w:rsidR="00F446AF" w:rsidRPr="00757795" w:rsidRDefault="00757795" w:rsidP="004F04B3">
            <w:pPr>
              <w:rPr>
                <w:sz w:val="22"/>
                <w:szCs w:val="22"/>
              </w:rPr>
            </w:pPr>
            <w:r w:rsidRPr="00757795">
              <w:rPr>
                <w:sz w:val="24"/>
                <w:szCs w:val="24"/>
              </w:rPr>
              <w:t>Ocena podsumowująca:  test z pytaniami otwartymi</w:t>
            </w:r>
          </w:p>
        </w:tc>
        <w:tc>
          <w:tcPr>
            <w:tcW w:w="2532" w:type="dxa"/>
          </w:tcPr>
          <w:p w:rsidR="00F446AF" w:rsidRPr="00757795" w:rsidRDefault="00C466D6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F446AF" w:rsidRPr="00FD35EA" w:rsidTr="00407391">
        <w:tc>
          <w:tcPr>
            <w:tcW w:w="2660" w:type="dxa"/>
            <w:tcBorders>
              <w:bottom w:val="single" w:sz="12" w:space="0" w:color="auto"/>
            </w:tcBorders>
          </w:tcPr>
          <w:p w:rsidR="00F446AF" w:rsidRPr="00757795" w:rsidRDefault="00F446AF" w:rsidP="004F04B3">
            <w:pPr>
              <w:rPr>
                <w:sz w:val="22"/>
                <w:szCs w:val="22"/>
              </w:rPr>
            </w:pPr>
            <w:r w:rsidRPr="0075779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5A3861" w:rsidRDefault="00F64961" w:rsidP="005A38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1C5166">
              <w:rPr>
                <w:sz w:val="22"/>
                <w:szCs w:val="22"/>
              </w:rPr>
              <w:t xml:space="preserve"> - test</w:t>
            </w:r>
          </w:p>
          <w:p w:rsidR="005A3861" w:rsidRDefault="005A3861" w:rsidP="005A386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aktywność </w:t>
            </w:r>
            <w:r w:rsidR="00C466D6">
              <w:rPr>
                <w:sz w:val="22"/>
                <w:szCs w:val="22"/>
              </w:rPr>
              <w:t>podczas pracy zespołowej</w:t>
            </w:r>
            <w:r>
              <w:rPr>
                <w:sz w:val="22"/>
                <w:szCs w:val="22"/>
              </w:rPr>
              <w:t xml:space="preserve"> – </w:t>
            </w:r>
            <w:r w:rsidR="00C466D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0%</w:t>
            </w:r>
            <w:r w:rsidR="003F034A">
              <w:rPr>
                <w:sz w:val="22"/>
                <w:szCs w:val="22"/>
              </w:rPr>
              <w:t xml:space="preserve"> oceny końcowej</w:t>
            </w:r>
          </w:p>
          <w:p w:rsidR="005A3861" w:rsidRDefault="005A3861" w:rsidP="005A3861">
            <w:pPr>
              <w:widowControl w:val="0"/>
              <w:rPr>
                <w:sz w:val="22"/>
                <w:szCs w:val="22"/>
              </w:rPr>
            </w:pPr>
            <w:r w:rsidRPr="00C466D6">
              <w:rPr>
                <w:sz w:val="22"/>
                <w:szCs w:val="22"/>
              </w:rPr>
              <w:t xml:space="preserve">- indywidualne rozwiązywanie </w:t>
            </w:r>
            <w:r w:rsidR="00C466D6" w:rsidRPr="00C466D6">
              <w:rPr>
                <w:sz w:val="22"/>
                <w:szCs w:val="22"/>
              </w:rPr>
              <w:t>problemów</w:t>
            </w:r>
            <w:r w:rsidRPr="00C466D6">
              <w:rPr>
                <w:sz w:val="22"/>
                <w:szCs w:val="22"/>
              </w:rPr>
              <w:t xml:space="preserve"> – </w:t>
            </w:r>
            <w:r w:rsidR="00C466D6" w:rsidRPr="00C466D6">
              <w:rPr>
                <w:sz w:val="22"/>
                <w:szCs w:val="22"/>
              </w:rPr>
              <w:t>2</w:t>
            </w:r>
            <w:r w:rsidRPr="00C466D6">
              <w:rPr>
                <w:sz w:val="22"/>
                <w:szCs w:val="22"/>
              </w:rPr>
              <w:t>0%</w:t>
            </w:r>
            <w:r w:rsidR="003F034A">
              <w:rPr>
                <w:sz w:val="22"/>
                <w:szCs w:val="22"/>
              </w:rPr>
              <w:t xml:space="preserve"> oceny końcowej</w:t>
            </w:r>
          </w:p>
          <w:p w:rsidR="005A3861" w:rsidRPr="00757795" w:rsidRDefault="005A3861" w:rsidP="005A38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test z pytaniami otwartymi – 50%</w:t>
            </w:r>
            <w:r w:rsidR="003F034A">
              <w:rPr>
                <w:sz w:val="22"/>
                <w:szCs w:val="22"/>
              </w:rPr>
              <w:t xml:space="preserve"> oceny końcowej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FD35EA" w:rsidTr="6AD2481D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NAKŁAD PRACY STUDENTA</w:t>
            </w:r>
          </w:p>
          <w:p w:rsidR="00F446AF" w:rsidRPr="00FD35EA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FD35EA" w:rsidTr="6AD2481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FD35EA" w:rsidTr="6AD2481D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4F04B3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FD35EA" w:rsidTr="6AD2481D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FD35EA" w:rsidRDefault="0015401A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FD35EA" w:rsidRDefault="00FC3896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446AF" w:rsidRPr="00FD35EA" w:rsidTr="6AD2481D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FD35EA" w:rsidRDefault="00757795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FD35EA" w:rsidRDefault="00FC3896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446AF" w:rsidRPr="00FD35EA" w:rsidTr="6AD2481D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FD35E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FD35EA" w:rsidRDefault="00757795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FD35EA" w:rsidRDefault="00757795" w:rsidP="004F04B3">
            <w:pPr>
              <w:jc w:val="center"/>
              <w:rPr>
                <w:sz w:val="22"/>
                <w:szCs w:val="22"/>
              </w:rPr>
            </w:pPr>
            <w:r w:rsidRPr="6AD2481D">
              <w:rPr>
                <w:sz w:val="22"/>
                <w:szCs w:val="22"/>
              </w:rPr>
              <w:t>1</w:t>
            </w:r>
            <w:r w:rsidR="6CDC183D" w:rsidRPr="6AD2481D">
              <w:rPr>
                <w:sz w:val="22"/>
                <w:szCs w:val="22"/>
              </w:rPr>
              <w:t>5</w:t>
            </w:r>
          </w:p>
        </w:tc>
      </w:tr>
      <w:tr w:rsidR="00F446AF" w:rsidRPr="00FD35EA" w:rsidTr="6AD2481D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FD35EA" w:rsidRDefault="001C5166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35" w:type="dxa"/>
            <w:vAlign w:val="center"/>
          </w:tcPr>
          <w:p w:rsidR="00F446AF" w:rsidRPr="00FD35EA" w:rsidRDefault="3596F9D4" w:rsidP="004F04B3">
            <w:pPr>
              <w:jc w:val="center"/>
              <w:rPr>
                <w:sz w:val="22"/>
                <w:szCs w:val="22"/>
              </w:rPr>
            </w:pPr>
            <w:r w:rsidRPr="6AD2481D">
              <w:rPr>
                <w:sz w:val="22"/>
                <w:szCs w:val="22"/>
              </w:rPr>
              <w:t>9</w:t>
            </w:r>
          </w:p>
        </w:tc>
      </w:tr>
      <w:tr w:rsidR="00F446AF" w:rsidRPr="00FD35EA" w:rsidTr="6AD2481D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projektu / eseju / itp.</w:t>
            </w:r>
            <w:r w:rsidRPr="00FD35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FD35EA" w:rsidRDefault="001C5166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vAlign w:val="center"/>
          </w:tcPr>
          <w:p w:rsidR="00F446AF" w:rsidRPr="00FD35EA" w:rsidRDefault="001C5166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446AF" w:rsidRPr="00FD35EA" w:rsidTr="6AD2481D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FD35EA" w:rsidRDefault="001C5166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FD35EA" w:rsidRDefault="001C5166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446AF" w:rsidRPr="00FD35EA" w:rsidTr="6AD2481D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FD35EA" w:rsidRDefault="00757795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FD35EA" w:rsidRDefault="001C5166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446AF" w:rsidRPr="00FD35EA" w:rsidTr="6AD2481D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6AD2481D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FD35EA" w:rsidRDefault="00FC3896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5401A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:rsidR="00F446AF" w:rsidRPr="00FD35EA" w:rsidRDefault="001C5166" w:rsidP="004F04B3">
            <w:pPr>
              <w:jc w:val="center"/>
              <w:rPr>
                <w:sz w:val="22"/>
                <w:szCs w:val="22"/>
              </w:rPr>
            </w:pPr>
            <w:r w:rsidRPr="6AD2481D">
              <w:rPr>
                <w:sz w:val="22"/>
                <w:szCs w:val="22"/>
              </w:rPr>
              <w:t>2</w:t>
            </w:r>
            <w:r w:rsidR="2D43E229" w:rsidRPr="6AD2481D">
              <w:rPr>
                <w:sz w:val="22"/>
                <w:szCs w:val="22"/>
              </w:rPr>
              <w:t>9</w:t>
            </w:r>
          </w:p>
        </w:tc>
      </w:tr>
      <w:tr w:rsidR="00F446AF" w:rsidRPr="00FD35EA" w:rsidTr="6AD2481D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15401A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446AF" w:rsidRPr="00FD35EA" w:rsidTr="6AD2481D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FC3896" w:rsidP="6AD2481D">
            <w:pPr>
              <w:jc w:val="center"/>
              <w:rPr>
                <w:b/>
                <w:bCs/>
                <w:sz w:val="22"/>
                <w:szCs w:val="22"/>
              </w:rPr>
            </w:pPr>
            <w:r w:rsidRPr="6AD2481D">
              <w:rPr>
                <w:b/>
                <w:bCs/>
                <w:sz w:val="22"/>
                <w:szCs w:val="22"/>
              </w:rPr>
              <w:t xml:space="preserve"> </w:t>
            </w:r>
            <w:r w:rsidR="00C445DE" w:rsidRPr="6AD2481D">
              <w:rPr>
                <w:b/>
                <w:bCs/>
                <w:sz w:val="22"/>
                <w:szCs w:val="22"/>
              </w:rPr>
              <w:t>nauki prawne</w:t>
            </w:r>
            <w:r w:rsidR="00507598">
              <w:rPr>
                <w:b/>
                <w:bCs/>
                <w:sz w:val="22"/>
                <w:szCs w:val="22"/>
              </w:rPr>
              <w:t xml:space="preserve"> - 2</w:t>
            </w:r>
          </w:p>
        </w:tc>
      </w:tr>
      <w:tr w:rsidR="00F446AF" w:rsidRPr="00FD35EA" w:rsidTr="6AD2481D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FD35E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1C5166" w:rsidRDefault="06378563" w:rsidP="6AD2481D">
            <w:pPr>
              <w:jc w:val="center"/>
              <w:rPr>
                <w:b/>
                <w:bCs/>
                <w:sz w:val="22"/>
                <w:szCs w:val="22"/>
              </w:rPr>
            </w:pPr>
            <w:r w:rsidRPr="6AD2481D">
              <w:rPr>
                <w:b/>
                <w:bCs/>
                <w:sz w:val="22"/>
                <w:szCs w:val="22"/>
              </w:rPr>
              <w:t>1,</w:t>
            </w:r>
            <w:r w:rsidR="00F64961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F446AF" w:rsidRPr="00FD35EA" w:rsidTr="6AD2481D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Default="001C5166" w:rsidP="004F04B3">
            <w:pPr>
              <w:jc w:val="center"/>
              <w:rPr>
                <w:b/>
                <w:sz w:val="22"/>
                <w:szCs w:val="22"/>
              </w:rPr>
            </w:pPr>
            <w:r w:rsidRPr="001C5166">
              <w:rPr>
                <w:b/>
                <w:sz w:val="22"/>
                <w:szCs w:val="22"/>
              </w:rPr>
              <w:t>1,2</w:t>
            </w:r>
          </w:p>
          <w:p w:rsidR="001C5166" w:rsidRPr="001C5166" w:rsidRDefault="001C5166" w:rsidP="5ABCD43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82D83" w:rsidRDefault="00F82D83"/>
    <w:sectPr w:rsidR="00F82D83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45FA"/>
    <w:multiLevelType w:val="hybridMultilevel"/>
    <w:tmpl w:val="894CBAC4"/>
    <w:lvl w:ilvl="0" w:tplc="0415000F">
      <w:start w:val="1"/>
      <w:numFmt w:val="decimal"/>
      <w:lvlText w:val="%1."/>
      <w:lvlJc w:val="left"/>
      <w:pPr>
        <w:ind w:left="714" w:hanging="360"/>
      </w:pPr>
    </w:lvl>
    <w:lvl w:ilvl="1" w:tplc="04150019" w:tentative="1">
      <w:start w:val="1"/>
      <w:numFmt w:val="lowerLetter"/>
      <w:lvlText w:val="%2."/>
      <w:lvlJc w:val="left"/>
      <w:pPr>
        <w:ind w:left="1434" w:hanging="360"/>
      </w:pPr>
    </w:lvl>
    <w:lvl w:ilvl="2" w:tplc="0415001B" w:tentative="1">
      <w:start w:val="1"/>
      <w:numFmt w:val="lowerRoman"/>
      <w:lvlText w:val="%3."/>
      <w:lvlJc w:val="right"/>
      <w:pPr>
        <w:ind w:left="2154" w:hanging="180"/>
      </w:pPr>
    </w:lvl>
    <w:lvl w:ilvl="3" w:tplc="0415000F" w:tentative="1">
      <w:start w:val="1"/>
      <w:numFmt w:val="decimal"/>
      <w:lvlText w:val="%4."/>
      <w:lvlJc w:val="left"/>
      <w:pPr>
        <w:ind w:left="2874" w:hanging="360"/>
      </w:pPr>
    </w:lvl>
    <w:lvl w:ilvl="4" w:tplc="04150019" w:tentative="1">
      <w:start w:val="1"/>
      <w:numFmt w:val="lowerLetter"/>
      <w:lvlText w:val="%5."/>
      <w:lvlJc w:val="left"/>
      <w:pPr>
        <w:ind w:left="3594" w:hanging="360"/>
      </w:pPr>
    </w:lvl>
    <w:lvl w:ilvl="5" w:tplc="0415001B" w:tentative="1">
      <w:start w:val="1"/>
      <w:numFmt w:val="lowerRoman"/>
      <w:lvlText w:val="%6."/>
      <w:lvlJc w:val="right"/>
      <w:pPr>
        <w:ind w:left="4314" w:hanging="180"/>
      </w:pPr>
    </w:lvl>
    <w:lvl w:ilvl="6" w:tplc="0415000F" w:tentative="1">
      <w:start w:val="1"/>
      <w:numFmt w:val="decimal"/>
      <w:lvlText w:val="%7."/>
      <w:lvlJc w:val="left"/>
      <w:pPr>
        <w:ind w:left="5034" w:hanging="360"/>
      </w:pPr>
    </w:lvl>
    <w:lvl w:ilvl="7" w:tplc="04150019" w:tentative="1">
      <w:start w:val="1"/>
      <w:numFmt w:val="lowerLetter"/>
      <w:lvlText w:val="%8."/>
      <w:lvlJc w:val="left"/>
      <w:pPr>
        <w:ind w:left="5754" w:hanging="360"/>
      </w:pPr>
    </w:lvl>
    <w:lvl w:ilvl="8" w:tplc="0415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1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86D49"/>
    <w:multiLevelType w:val="hybridMultilevel"/>
    <w:tmpl w:val="A4003620"/>
    <w:lvl w:ilvl="0" w:tplc="B41AD1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F368B2"/>
    <w:multiLevelType w:val="hybridMultilevel"/>
    <w:tmpl w:val="875EC7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A0051AA"/>
    <w:multiLevelType w:val="hybridMultilevel"/>
    <w:tmpl w:val="0A7C888E"/>
    <w:lvl w:ilvl="0" w:tplc="8E26C6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290D88"/>
    <w:multiLevelType w:val="hybridMultilevel"/>
    <w:tmpl w:val="1040D404"/>
    <w:lvl w:ilvl="0" w:tplc="34E0028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5D0556B"/>
    <w:multiLevelType w:val="hybridMultilevel"/>
    <w:tmpl w:val="E702B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197B72"/>
    <w:multiLevelType w:val="hybridMultilevel"/>
    <w:tmpl w:val="A04E7882"/>
    <w:lvl w:ilvl="0" w:tplc="7E08678A">
      <w:start w:val="1"/>
      <w:numFmt w:val="decimal"/>
      <w:lvlText w:val="%1."/>
      <w:lvlJc w:val="left"/>
      <w:pPr>
        <w:ind w:left="720" w:hanging="360"/>
      </w:pPr>
      <w:rPr>
        <w:rFonts w:eastAsia="Cambri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1252F"/>
    <w:multiLevelType w:val="hybridMultilevel"/>
    <w:tmpl w:val="69A428EE"/>
    <w:lvl w:ilvl="0" w:tplc="E2E64D5E">
      <w:start w:val="1"/>
      <w:numFmt w:val="decimal"/>
      <w:lvlText w:val="%1."/>
      <w:lvlJc w:val="left"/>
      <w:pPr>
        <w:ind w:left="720" w:hanging="360"/>
      </w:pPr>
      <w:rPr>
        <w:rFonts w:eastAsia="Cambri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73502E"/>
    <w:multiLevelType w:val="hybridMultilevel"/>
    <w:tmpl w:val="A4003620"/>
    <w:lvl w:ilvl="0" w:tplc="B41AD1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1B75CC"/>
    <w:multiLevelType w:val="hybridMultilevel"/>
    <w:tmpl w:val="DBB64E86"/>
    <w:lvl w:ilvl="0" w:tplc="0415000F">
      <w:start w:val="1"/>
      <w:numFmt w:val="decimal"/>
      <w:lvlText w:val="%1."/>
      <w:lvlJc w:val="left"/>
      <w:pPr>
        <w:ind w:left="714" w:hanging="360"/>
      </w:pPr>
    </w:lvl>
    <w:lvl w:ilvl="1" w:tplc="04150019" w:tentative="1">
      <w:start w:val="1"/>
      <w:numFmt w:val="lowerLetter"/>
      <w:lvlText w:val="%2."/>
      <w:lvlJc w:val="left"/>
      <w:pPr>
        <w:ind w:left="1434" w:hanging="360"/>
      </w:pPr>
    </w:lvl>
    <w:lvl w:ilvl="2" w:tplc="0415001B" w:tentative="1">
      <w:start w:val="1"/>
      <w:numFmt w:val="lowerRoman"/>
      <w:lvlText w:val="%3."/>
      <w:lvlJc w:val="right"/>
      <w:pPr>
        <w:ind w:left="2154" w:hanging="180"/>
      </w:pPr>
    </w:lvl>
    <w:lvl w:ilvl="3" w:tplc="0415000F" w:tentative="1">
      <w:start w:val="1"/>
      <w:numFmt w:val="decimal"/>
      <w:lvlText w:val="%4."/>
      <w:lvlJc w:val="left"/>
      <w:pPr>
        <w:ind w:left="2874" w:hanging="360"/>
      </w:pPr>
    </w:lvl>
    <w:lvl w:ilvl="4" w:tplc="04150019" w:tentative="1">
      <w:start w:val="1"/>
      <w:numFmt w:val="lowerLetter"/>
      <w:lvlText w:val="%5."/>
      <w:lvlJc w:val="left"/>
      <w:pPr>
        <w:ind w:left="3594" w:hanging="360"/>
      </w:pPr>
    </w:lvl>
    <w:lvl w:ilvl="5" w:tplc="0415001B" w:tentative="1">
      <w:start w:val="1"/>
      <w:numFmt w:val="lowerRoman"/>
      <w:lvlText w:val="%6."/>
      <w:lvlJc w:val="right"/>
      <w:pPr>
        <w:ind w:left="4314" w:hanging="180"/>
      </w:pPr>
    </w:lvl>
    <w:lvl w:ilvl="6" w:tplc="0415000F" w:tentative="1">
      <w:start w:val="1"/>
      <w:numFmt w:val="decimal"/>
      <w:lvlText w:val="%7."/>
      <w:lvlJc w:val="left"/>
      <w:pPr>
        <w:ind w:left="5034" w:hanging="360"/>
      </w:pPr>
    </w:lvl>
    <w:lvl w:ilvl="7" w:tplc="04150019" w:tentative="1">
      <w:start w:val="1"/>
      <w:numFmt w:val="lowerLetter"/>
      <w:lvlText w:val="%8."/>
      <w:lvlJc w:val="left"/>
      <w:pPr>
        <w:ind w:left="5754" w:hanging="360"/>
      </w:pPr>
    </w:lvl>
    <w:lvl w:ilvl="8" w:tplc="0415001B" w:tentative="1">
      <w:start w:val="1"/>
      <w:numFmt w:val="lowerRoman"/>
      <w:lvlText w:val="%9."/>
      <w:lvlJc w:val="right"/>
      <w:pPr>
        <w:ind w:left="6474" w:hanging="180"/>
      </w:p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5"/>
  </w:num>
  <w:num w:numId="5">
    <w:abstractNumId w:val="8"/>
  </w:num>
  <w:num w:numId="6">
    <w:abstractNumId w:val="7"/>
  </w:num>
  <w:num w:numId="7">
    <w:abstractNumId w:val="4"/>
  </w:num>
  <w:num w:numId="8">
    <w:abstractNumId w:val="2"/>
  </w:num>
  <w:num w:numId="9">
    <w:abstractNumId w:val="9"/>
  </w:num>
  <w:num w:numId="10">
    <w:abstractNumId w:val="6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45E15"/>
    <w:rsid w:val="000635E1"/>
    <w:rsid w:val="000F5966"/>
    <w:rsid w:val="00120EFC"/>
    <w:rsid w:val="0015401A"/>
    <w:rsid w:val="00173A8B"/>
    <w:rsid w:val="001C3BCC"/>
    <w:rsid w:val="001C5166"/>
    <w:rsid w:val="001F4629"/>
    <w:rsid w:val="00247D1C"/>
    <w:rsid w:val="002A29D9"/>
    <w:rsid w:val="002A441B"/>
    <w:rsid w:val="002C4034"/>
    <w:rsid w:val="003A5B27"/>
    <w:rsid w:val="003B536B"/>
    <w:rsid w:val="003F034A"/>
    <w:rsid w:val="003F5A9D"/>
    <w:rsid w:val="00407391"/>
    <w:rsid w:val="004655DB"/>
    <w:rsid w:val="004F04B3"/>
    <w:rsid w:val="00507598"/>
    <w:rsid w:val="005328A1"/>
    <w:rsid w:val="00571906"/>
    <w:rsid w:val="005A3861"/>
    <w:rsid w:val="0062353B"/>
    <w:rsid w:val="00642F7A"/>
    <w:rsid w:val="006750A3"/>
    <w:rsid w:val="006C29BB"/>
    <w:rsid w:val="006C2EE7"/>
    <w:rsid w:val="00757795"/>
    <w:rsid w:val="0081485B"/>
    <w:rsid w:val="00972149"/>
    <w:rsid w:val="00A3665D"/>
    <w:rsid w:val="00A6296D"/>
    <w:rsid w:val="00A767A4"/>
    <w:rsid w:val="00AE7E5E"/>
    <w:rsid w:val="00B10A17"/>
    <w:rsid w:val="00B10CF1"/>
    <w:rsid w:val="00B6341E"/>
    <w:rsid w:val="00C445DE"/>
    <w:rsid w:val="00C466D6"/>
    <w:rsid w:val="00C836AB"/>
    <w:rsid w:val="00CB42C4"/>
    <w:rsid w:val="00CE7F99"/>
    <w:rsid w:val="00D10671"/>
    <w:rsid w:val="00D53A06"/>
    <w:rsid w:val="00E26505"/>
    <w:rsid w:val="00EA0E13"/>
    <w:rsid w:val="00F21954"/>
    <w:rsid w:val="00F446AF"/>
    <w:rsid w:val="00F64961"/>
    <w:rsid w:val="00F82D83"/>
    <w:rsid w:val="00FC3896"/>
    <w:rsid w:val="06378563"/>
    <w:rsid w:val="10CB1012"/>
    <w:rsid w:val="2D43E229"/>
    <w:rsid w:val="31CF5B1E"/>
    <w:rsid w:val="3596F9D4"/>
    <w:rsid w:val="4F92FEB0"/>
    <w:rsid w:val="5635E1EE"/>
    <w:rsid w:val="5ABCD43E"/>
    <w:rsid w:val="5D9CA9BF"/>
    <w:rsid w:val="67BD9F49"/>
    <w:rsid w:val="6AD2481D"/>
    <w:rsid w:val="6CDC1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6C29BB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C29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6C29BB"/>
    <w:rPr>
      <w:rFonts w:ascii="Courier New" w:eastAsia="Times New Roman" w:hAnsi="Courier New" w:cs="Courier New"/>
    </w:rPr>
  </w:style>
  <w:style w:type="paragraph" w:styleId="Akapitzlist">
    <w:name w:val="List Paragraph"/>
    <w:basedOn w:val="Normalny"/>
    <w:uiPriority w:val="34"/>
    <w:qFormat/>
    <w:rsid w:val="006C29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6C29BB"/>
    <w:rPr>
      <w:rFonts w:ascii="Times New Roman" w:eastAsia="Times New Roman" w:hAnsi="Times New Roman"/>
      <w:b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6C29BB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C29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6C29BB"/>
    <w:rPr>
      <w:rFonts w:ascii="Courier New" w:eastAsia="Times New Roman" w:hAnsi="Courier New" w:cs="Courier New"/>
    </w:rPr>
  </w:style>
  <w:style w:type="paragraph" w:styleId="Akapitzlist">
    <w:name w:val="List Paragraph"/>
    <w:basedOn w:val="Normalny"/>
    <w:uiPriority w:val="34"/>
    <w:qFormat/>
    <w:rsid w:val="006C29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6C29BB"/>
    <w:rPr>
      <w:rFonts w:ascii="Times New Roman" w:eastAsia="Times New Roman" w:hAnsi="Times New Roman"/>
      <w:b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65D30D-1AB3-43D7-AB89-FD1F93FF5FF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08E8770-7187-4C07-9E33-7904EFE21F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4292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2021-11-03T17:34:00Z</dcterms:created>
  <dcterms:modified xsi:type="dcterms:W3CDTF">2021-11-03T17:34:00Z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